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（別紙５－様式例①）</w:t>
      </w:r>
    </w:p>
    <w:p>
      <w:pPr>
        <w:pStyle w:val="0"/>
        <w:ind w:left="0" w:leftChars="0" w:right="281" w:rightChars="100" w:hanging="562" w:hangingChars="20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令和○年○月○日</w:t>
      </w:r>
    </w:p>
    <w:p>
      <w:pPr>
        <w:pStyle w:val="0"/>
        <w:ind w:left="480" w:hanging="480" w:hangingChars="200"/>
        <w:rPr>
          <w:rFonts w:hint="eastAsia" w:ascii="BIZ UD明朝 Medium" w:hAnsi="BIZ UD明朝 Medium" w:eastAsia="BIZ UD明朝 Medium"/>
          <w:color w:val="000000" w:themeColor="text1"/>
        </w:rPr>
      </w:pPr>
      <w:bookmarkStart w:id="0" w:name="_GoBack"/>
      <w:bookmarkEnd w:id="0"/>
    </w:p>
    <w:p>
      <w:pPr>
        <w:pStyle w:val="0"/>
        <w:ind w:left="480" w:hanging="480" w:hangingChars="2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　青梅市長　殿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idowControl w:val="1"/>
        <w:wordWrap w:val="0"/>
        <w:ind w:right="281" w:rightChars="10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社会福祉法人　○○○</w:t>
      </w:r>
    </w:p>
    <w:p>
      <w:pPr>
        <w:pStyle w:val="0"/>
        <w:widowControl w:val="1"/>
        <w:wordWrap w:val="0"/>
        <w:ind w:right="281" w:rightChars="10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理事長　○○　○○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idowControl w:val="1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承認社会福祉充実計画の変更にかかる承認申請について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令和○○年○月○日付け（○○○第○号）により、貴市より承認を受けた社会福祉充実計画について、別添のとおり変更を行うこととしたので、社会福祉法第５５条の３第１項の規定にもとづき、貴市の承認を申請する。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（添付資料）</w:t>
      </w:r>
    </w:p>
    <w:p>
      <w:pPr>
        <w:pStyle w:val="0"/>
        <w:widowControl w:val="1"/>
        <w:ind w:left="281" w:hanging="281" w:hangingChars="10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・　変更後の令和○年度～令和○年度社会福祉法人○○○社会福祉充実計画</w:t>
      </w:r>
    </w:p>
    <w:p>
      <w:pPr>
        <w:pStyle w:val="0"/>
        <w:widowControl w:val="1"/>
        <w:ind w:left="720" w:hanging="720" w:hangingChars="30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（注）変更点を赤字とする、新旧対照表を添付するなど、変更点を明示すること。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・　社会福祉充実計画の変更に係る評議員会の議事録（写）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・　公認会計士・税理士等による手続実施結果報告書（写）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・　社会福祉充実残額の算定根拠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・　その他社会福祉充実計画の記載内容の参考となる資料</w:t>
      </w:r>
    </w:p>
    <w:sectPr>
      <w:pgSz w:w="11906" w:h="16838"/>
      <w:pgMar w:top="1417" w:right="1304" w:bottom="1417" w:left="1304" w:header="851" w:footer="283" w:gutter="0"/>
      <w:cols w:space="720"/>
      <w:textDirection w:val="lrTb"/>
      <w:docGrid w:type="linesAndChars" w:linePitch="437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ゴシック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sz w:val="26"/>
    </w:rPr>
  </w:style>
  <w:style w:type="character" w:styleId="29" w:customStyle="1">
    <w:name w:val="記 (文字)"/>
    <w:basedOn w:val="10"/>
    <w:next w:val="29"/>
    <w:link w:val="28"/>
    <w:uiPriority w:val="0"/>
    <w:rPr>
      <w:sz w:val="26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sz w:val="26"/>
    </w:rPr>
  </w:style>
  <w:style w:type="character" w:styleId="31" w:customStyle="1">
    <w:name w:val="結語 (文字)"/>
    <w:basedOn w:val="10"/>
    <w:next w:val="31"/>
    <w:link w:val="30"/>
    <w:uiPriority w:val="0"/>
    <w:rPr>
      <w:sz w:val="26"/>
    </w:rPr>
  </w:style>
  <w:style w:type="paragraph" w:styleId="32">
    <w:name w:val="Date"/>
    <w:basedOn w:val="0"/>
    <w:next w:val="0"/>
    <w:link w:val="33"/>
    <w:uiPriority w:val="0"/>
  </w:style>
  <w:style w:type="character" w:styleId="33" w:customStyle="1">
    <w:name w:val="日付 (文字)"/>
    <w:basedOn w:val="10"/>
    <w:next w:val="33"/>
    <w:link w:val="32"/>
    <w:uiPriority w:val="0"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60</Words>
  <Characters>344</Characters>
  <Application>JUST Note</Application>
  <Lines>2</Lines>
  <Paragraphs>1</Paragraphs>
  <CharactersWithSpaces>403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2017-01-16T06:22:00Z</cp:lastPrinted>
  <dcterms:created xsi:type="dcterms:W3CDTF">2017-07-10T06:47:00Z</dcterms:created>
  <dcterms:modified xsi:type="dcterms:W3CDTF">2026-03-30T01:34:24Z</dcterms:modified>
  <cp:revision>3</cp:revision>
</cp:coreProperties>
</file>