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様式第１号（第４条関係）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青梅市国際交流事業援助申請書</w:t>
      </w:r>
    </w:p>
    <w:p>
      <w:pPr>
        <w:pStyle w:val="0"/>
        <w:jc w:val="center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ind w:right="264" w:rightChars="100"/>
        <w:jc w:val="right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年　　月　　日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　青梅市長　殿</w:t>
      </w:r>
    </w:p>
    <w:p>
      <w:pPr>
        <w:pStyle w:val="0"/>
        <w:ind w:left="0" w:leftChars="0" w:right="1056" w:rightChars="400" w:firstLine="3960" w:firstLineChars="15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団</w:t>
      </w:r>
      <w:r>
        <w:rPr>
          <w:rFonts w:hint="eastAsia" w:ascii="ＭＳ 明朝" w:hAnsi="ＭＳ 明朝" w:eastAsia="ＭＳ 明朝"/>
          <w:b w:val="0"/>
          <w:sz w:val="24"/>
        </w:rPr>
        <w:t xml:space="preserve">  </w:t>
      </w:r>
      <w:r>
        <w:rPr>
          <w:rFonts w:hint="eastAsia" w:ascii="ＭＳ 明朝" w:hAnsi="ＭＳ 明朝" w:eastAsia="ＭＳ 明朝"/>
          <w:b w:val="0"/>
          <w:sz w:val="24"/>
        </w:rPr>
        <w:t>体</w:t>
      </w:r>
      <w:r>
        <w:rPr>
          <w:rFonts w:hint="eastAsia" w:ascii="ＭＳ 明朝" w:hAnsi="ＭＳ 明朝" w:eastAsia="ＭＳ 明朝"/>
          <w:b w:val="0"/>
          <w:sz w:val="24"/>
        </w:rPr>
        <w:t xml:space="preserve">  </w:t>
      </w:r>
      <w:r>
        <w:rPr>
          <w:rFonts w:hint="eastAsia" w:ascii="ＭＳ 明朝" w:hAnsi="ＭＳ 明朝" w:eastAsia="ＭＳ 明朝"/>
          <w:b w:val="0"/>
          <w:sz w:val="24"/>
        </w:rPr>
        <w:t>名</w:t>
      </w:r>
    </w:p>
    <w:p>
      <w:pPr>
        <w:pStyle w:val="0"/>
        <w:ind w:left="0" w:leftChars="0" w:right="1056" w:rightChars="400" w:firstLine="3960" w:firstLineChars="15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申請者住所</w:t>
      </w:r>
    </w:p>
    <w:p>
      <w:pPr>
        <w:pStyle w:val="0"/>
        <w:ind w:left="0" w:leftChars="0" w:right="1320" w:rightChars="50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 xml:space="preserve">                              </w:t>
      </w:r>
      <w:r>
        <w:rPr>
          <w:rFonts w:hint="eastAsia" w:ascii="ＭＳ 明朝" w:hAnsi="ＭＳ 明朝" w:eastAsia="ＭＳ 明朝"/>
          <w:b w:val="0"/>
          <w:spacing w:val="8"/>
          <w:sz w:val="24"/>
          <w:fitText w:val="1320" w:id="1"/>
        </w:rPr>
        <w:t>氏</w:t>
      </w:r>
      <w:r>
        <w:rPr>
          <w:rFonts w:hint="eastAsia" w:ascii="ＭＳ 明朝" w:hAnsi="ＭＳ 明朝" w:eastAsia="ＭＳ 明朝"/>
          <w:b w:val="0"/>
          <w:spacing w:val="8"/>
          <w:sz w:val="24"/>
          <w:fitText w:val="1320" w:id="1"/>
        </w:rPr>
        <w:t xml:space="preserve">      </w:t>
      </w:r>
      <w:r>
        <w:rPr>
          <w:rFonts w:hint="eastAsia" w:ascii="ＭＳ 明朝" w:hAnsi="ＭＳ 明朝" w:eastAsia="ＭＳ 明朝"/>
          <w:b w:val="0"/>
          <w:spacing w:val="4"/>
          <w:sz w:val="24"/>
          <w:fitText w:val="1320" w:id="1"/>
        </w:rPr>
        <w:t>名</w:t>
      </w:r>
    </w:p>
    <w:p>
      <w:pPr>
        <w:pStyle w:val="0"/>
        <w:ind w:left="0" w:leftChars="0" w:right="1056" w:rightChars="400" w:firstLine="3960" w:firstLineChars="15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電話　</w:t>
      </w:r>
      <w:r>
        <w:rPr>
          <w:rFonts w:hint="eastAsia" w:ascii="ＭＳ 明朝" w:hAnsi="ＭＳ 明朝" w:eastAsia="ＭＳ 明朝"/>
          <w:b w:val="0"/>
          <w:sz w:val="24"/>
        </w:rPr>
        <w:t xml:space="preserve">   </w:t>
      </w:r>
      <w:r>
        <w:rPr>
          <w:rFonts w:hint="eastAsia" w:ascii="ＭＳ 明朝" w:hAnsi="ＭＳ 明朝" w:eastAsia="ＭＳ 明朝"/>
          <w:b w:val="0"/>
          <w:sz w:val="24"/>
        </w:rPr>
        <w:t>　（</w:t>
      </w:r>
      <w:r>
        <w:rPr>
          <w:rFonts w:hint="eastAsia" w:ascii="ＭＳ 明朝" w:hAnsi="ＭＳ 明朝" w:eastAsia="ＭＳ 明朝"/>
          <w:b w:val="0"/>
          <w:sz w:val="24"/>
        </w:rPr>
        <w:t xml:space="preserve">    </w:t>
      </w:r>
      <w:r>
        <w:rPr>
          <w:rFonts w:hint="eastAsia" w:ascii="ＭＳ 明朝" w:hAnsi="ＭＳ 明朝" w:eastAsia="ＭＳ 明朝"/>
          <w:b w:val="0"/>
          <w:sz w:val="24"/>
        </w:rPr>
        <w:t>　）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　　</w:t>
      </w:r>
    </w:p>
    <w:p>
      <w:pPr>
        <w:pStyle w:val="0"/>
        <w:ind w:firstLine="264" w:firstLineChars="1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国際交流事業について、次のとおり援助を申請します。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１　事業の目的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２　事業の内容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３　事業の実施予定期日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４　事業援助申請額　　　　　　　　　　円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５　添付書類</w:t>
      </w:r>
    </w:p>
    <w:p>
      <w:pPr>
        <w:pStyle w:val="0"/>
        <w:ind w:firstLine="264" w:firstLineChars="1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 xml:space="preserve">(1) </w:t>
      </w:r>
      <w:r>
        <w:rPr>
          <w:rFonts w:hint="eastAsia" w:ascii="ＭＳ 明朝" w:hAnsi="ＭＳ 明朝" w:eastAsia="ＭＳ 明朝"/>
          <w:b w:val="0"/>
          <w:sz w:val="24"/>
        </w:rPr>
        <w:t>事業の遂行に関する計画および収支予算書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 xml:space="preserve">(2) </w:t>
      </w:r>
      <w:r>
        <w:rPr>
          <w:rFonts w:hint="eastAsia" w:ascii="ＭＳ 明朝" w:hAnsi="ＭＳ 明朝" w:eastAsia="ＭＳ 明朝"/>
          <w:b w:val="0"/>
          <w:sz w:val="24"/>
        </w:rPr>
        <w:t>援助事業経費算出内訳表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 xml:space="preserve">(3) </w:t>
      </w:r>
      <w:r>
        <w:rPr>
          <w:rFonts w:hint="eastAsia" w:ascii="ＭＳ 明朝" w:hAnsi="ＭＳ 明朝" w:eastAsia="ＭＳ 明朝"/>
          <w:b w:val="0"/>
          <w:sz w:val="24"/>
        </w:rPr>
        <w:t>団体の規約または会則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 xml:space="preserve">(4) </w:t>
      </w:r>
      <w:r>
        <w:rPr>
          <w:rFonts w:hint="eastAsia" w:ascii="ＭＳ 明朝" w:hAnsi="ＭＳ 明朝" w:eastAsia="ＭＳ 明朝"/>
          <w:b w:val="0"/>
          <w:sz w:val="24"/>
        </w:rPr>
        <w:t>その他市長が必要と認める書類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　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b w:val="1"/>
          <w:strike w:val="1"/>
        </w:rPr>
      </w:pPr>
    </w:p>
    <w:sectPr>
      <w:pgSz w:w="11907" w:h="16840"/>
      <w:pgMar w:top="1418" w:right="1588" w:bottom="1418" w:left="1588" w:header="851" w:footer="992" w:gutter="0"/>
      <w:cols w:space="720"/>
      <w:textDirection w:val="lrTb"/>
      <w:docGrid w:type="linesAndChars" w:linePitch="437" w:charSpace="491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51"/>
  <w:drawingGridHorizontalSpacing w:val="263"/>
  <w:drawingGridVerticalSpacing w:val="43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lock Text"/>
    <w:basedOn w:val="0"/>
    <w:next w:val="15"/>
    <w:link w:val="0"/>
    <w:uiPriority w:val="0"/>
    <w:pPr>
      <w:ind w:left="792" w:right="811" w:hanging="792"/>
    </w:pPr>
  </w:style>
  <w:style w:type="paragraph" w:styleId="16">
    <w:name w:val="Body Text"/>
    <w:basedOn w:val="0"/>
    <w:next w:val="16"/>
    <w:link w:val="0"/>
    <w:uiPriority w:val="0"/>
    <w:pPr>
      <w:ind w:right="52"/>
    </w:pPr>
  </w:style>
  <w:style w:type="paragraph" w:styleId="17">
    <w:name w:val="Body Text 2"/>
    <w:basedOn w:val="0"/>
    <w:next w:val="17"/>
    <w:link w:val="0"/>
    <w:uiPriority w:val="0"/>
    <w:pPr>
      <w:ind w:right="811"/>
    </w:pPr>
  </w:style>
  <w:style w:type="paragraph" w:styleId="18">
    <w:name w:val="Body Text Indent"/>
    <w:basedOn w:val="0"/>
    <w:next w:val="18"/>
    <w:link w:val="0"/>
    <w:uiPriority w:val="0"/>
    <w:pPr>
      <w:tabs>
        <w:tab w:val="left" w:leader="none" w:pos="789"/>
      </w:tabs>
      <w:ind w:left="1578" w:hanging="1578"/>
    </w:pPr>
    <w:rPr>
      <w:rFonts w:ascii="ＭＳ 明朝" w:hAnsi="ＭＳ 明朝"/>
    </w:rPr>
  </w:style>
  <w:style w:type="paragraph" w:styleId="19">
    <w:name w:val="Date"/>
    <w:basedOn w:val="0"/>
    <w:next w:val="0"/>
    <w:link w:val="0"/>
    <w:uiPriority w:val="0"/>
  </w:style>
  <w:style w:type="paragraph" w:styleId="20">
    <w:name w:val="Body Text Indent 2"/>
    <w:basedOn w:val="0"/>
    <w:next w:val="20"/>
    <w:link w:val="0"/>
    <w:uiPriority w:val="0"/>
    <w:pPr>
      <w:ind w:left="789" w:hanging="789"/>
    </w:pPr>
    <w:rPr>
      <w:rFonts w:ascii="ＭＳ 明朝" w:hAnsi="ＭＳ 明朝"/>
    </w:rPr>
  </w:style>
  <w:style w:type="paragraph" w:styleId="21">
    <w:name w:val="Body Text Indent 3"/>
    <w:basedOn w:val="0"/>
    <w:next w:val="21"/>
    <w:link w:val="0"/>
    <w:uiPriority w:val="0"/>
    <w:pPr>
      <w:tabs>
        <w:tab w:val="left" w:leader="none" w:pos="995"/>
      </w:tabs>
      <w:ind w:left="526" w:hanging="483"/>
    </w:pPr>
    <w:rPr>
      <w:rFonts w:ascii="ＭＳ 明朝" w:hAnsi="ＭＳ 明朝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4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4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4</Words>
  <Characters>175</Characters>
  <Application>JUST Note</Application>
  <Lines>27</Lines>
  <Paragraphs>20</Paragraphs>
  <Company>青梅市</Company>
  <CharactersWithSpaces>256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青梅市職員の勤務時間、休憩時間等に関する規程の一部を改正する規程要綱</dc:title>
  <dc:creator>Administrator</dc:creator>
  <cp:lastModifiedBy>毛利 理恵子</cp:lastModifiedBy>
  <cp:lastPrinted>2019-06-18T05:39:00Z</cp:lastPrinted>
  <dcterms:created xsi:type="dcterms:W3CDTF">2021-11-08T01:21:00Z</dcterms:created>
  <dcterms:modified xsi:type="dcterms:W3CDTF">2026-03-23T04:04:26Z</dcterms:modified>
  <cp:revision>2</cp:revision>
</cp:coreProperties>
</file>