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様式第５号（第９項関係）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ind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青梅市長　殿</w:t>
      </w:r>
    </w:p>
    <w:p>
      <w:pPr>
        <w:pStyle w:val="0"/>
        <w:ind w:left="0"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71"/>
          <w:fitText w:val="1405" w:id="1"/>
        </w:rPr>
        <w:t>所在</w:t>
      </w:r>
      <w:r>
        <w:rPr>
          <w:rFonts w:hint="eastAsia" w:ascii="ＭＳ 明朝" w:hAnsi="ＭＳ 明朝" w:eastAsia="ＭＳ 明朝"/>
          <w:spacing w:val="0"/>
          <w:fitText w:val="1405" w:id="1"/>
        </w:rPr>
        <w:t>地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71"/>
          <w:fitText w:val="1405" w:id="2"/>
        </w:rPr>
        <w:t>団体</w:t>
      </w:r>
      <w:r>
        <w:rPr>
          <w:rFonts w:hint="eastAsia" w:ascii="ＭＳ 明朝" w:hAnsi="ＭＳ 明朝" w:eastAsia="ＭＳ 明朝"/>
          <w:spacing w:val="0"/>
          <w:fitText w:val="1405" w:id="2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5"/>
          <w:fitText w:val="1405" w:id="3"/>
        </w:rPr>
        <w:t>代表者氏</w:t>
      </w:r>
      <w:r>
        <w:rPr>
          <w:rFonts w:hint="eastAsia" w:ascii="ＭＳ 明朝" w:hAnsi="ＭＳ 明朝" w:eastAsia="ＭＳ 明朝"/>
          <w:spacing w:val="2"/>
          <w:fitText w:val="1405" w:id="3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4"/>
          <w:fitText w:val="1405" w:id="4"/>
        </w:rPr>
        <w:t>電話番</w:t>
      </w:r>
      <w:r>
        <w:rPr>
          <w:rFonts w:hint="eastAsia" w:ascii="ＭＳ 明朝" w:hAnsi="ＭＳ 明朝" w:eastAsia="ＭＳ 明朝"/>
          <w:spacing w:val="0"/>
          <w:fitText w:val="1405" w:id="4"/>
        </w:rPr>
        <w:t>号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ind w:left="0"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青梅市長寿ふれあい食堂推進事業実績報告書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年度青梅市長寿ふれあい食堂推進事業補助金について</w:t>
      </w:r>
      <w:r>
        <w:rPr>
          <w:rFonts w:hint="eastAsia" w:ascii="ＭＳ 明朝" w:hAnsi="ＭＳ 明朝" w:eastAsia="ＭＳ 明朝"/>
          <w:b w:val="0"/>
          <w:color w:val="000000"/>
          <w:u w:val="none" w:color="auto"/>
        </w:rPr>
        <w:t>、関係書類を添えて報告します。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補助金確定額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補助金交付額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返還額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補助金執行額調書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事業実績報告書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各回収支計算書（実績）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６５歳以上参加者名簿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領収書の写し・その他参考資料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　上　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2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>
      <w:pPr>
        <w:ind w:firstLine="100" w:firstLineChars="10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0</Words>
  <Characters>172</Characters>
  <Application>JUST Note</Application>
  <Lines>28</Lines>
  <Paragraphs>21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祐介</cp:lastModifiedBy>
  <dcterms:created xsi:type="dcterms:W3CDTF">2024-12-18T05:55:00Z</dcterms:created>
  <dcterms:modified xsi:type="dcterms:W3CDTF">2026-03-13T01:59:38Z</dcterms:modified>
  <cp:revision>4</cp:revision>
</cp:coreProperties>
</file>