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992" w:right="184" w:rightChars="92" w:hanging="992" w:hangingChars="497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1" w:leftChars="100" w:hanging="791" w:hangingChars="39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青　梅　市　長　殿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（駐車場管理者の氏名又は名称及び住所）　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1146" w:hanging="1146" w:hangingChars="497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路　外　駐　車　場　管　理　規　程　届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1" w:leftChars="100" w:hanging="791" w:hangingChars="39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このことについて、　　　　　　　　駐車場の管理規程を別紙のとおり定めたので、駐車場法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条第１項の規定に基づき届け出ます。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firstLine="597" w:firstLineChars="2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注）　正副２通を提出してください。（Ａ４横書）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  <w:b w:val="1"/>
          <w:sz w:val="28"/>
          <w:bdr w:val="single" w:color="auto" w:sz="4" w:space="0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  <w:b w:val="1"/>
          <w:sz w:val="28"/>
          <w:bdr w:val="single" w:color="auto" w:sz="4" w:space="0"/>
        </w:rPr>
        <w:t>記　入　例</w:t>
      </w:r>
    </w:p>
    <w:p>
      <w:pPr>
        <w:pStyle w:val="0"/>
        <w:ind w:left="992" w:hanging="992" w:hangingChars="497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令和○年○月○日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1" w:leftChars="100" w:hanging="791" w:hangingChars="39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青　</w:t>
      </w:r>
      <w:bookmarkStart w:id="0" w:name="_GoBack"/>
      <w:bookmarkEnd w:id="0"/>
      <w:r>
        <w:rPr>
          <w:rFonts w:hint="eastAsia" w:ascii="ＭＳ 明朝" w:hAnsi="ＭＳ 明朝"/>
        </w:rPr>
        <w:t>梅　市　長　殿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84" w:leftChars="493" w:firstLine="3338" w:firstLineChars="167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駐車場管理者　　住　所　青梅市東青梅１－１１－１</w:t>
      </w:r>
    </w:p>
    <w:p>
      <w:pPr>
        <w:pStyle w:val="0"/>
        <w:ind w:left="990" w:leftChars="496" w:firstLine="5698" w:firstLineChars="285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青梅市役所駐車場㈱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78" w:leftChars="490" w:firstLine="4941" w:firstLineChars="247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名　代表取締役</w:t>
      </w:r>
    </w:p>
    <w:p>
      <w:pPr>
        <w:pStyle w:val="0"/>
        <w:ind w:left="990" w:leftChars="496" w:firstLine="5997" w:firstLineChars="300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青　梅　太朗　　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1146" w:hanging="1146" w:hangingChars="497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路　外　駐　車　場　管　理　規　程　届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1" w:leftChars="100" w:hanging="791" w:hangingChars="39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このことについて、　おうめ　　駐車場の管理規程を別紙のとおり定めたので、駐車場法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条第１項の規定に基づき届け出ます。</w:t>
      </w: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left="992" w:hanging="992" w:hangingChars="497"/>
        <w:rPr>
          <w:rFonts w:hint="default" w:ascii="ＭＳ 明朝" w:hAnsi="ＭＳ 明朝"/>
        </w:rPr>
      </w:pPr>
    </w:p>
    <w:p>
      <w:pPr>
        <w:pStyle w:val="0"/>
        <w:ind w:firstLine="597" w:firstLineChars="2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注）　正副２通を提出してください。（Ａ４横書）</w:t>
      </w:r>
    </w:p>
    <w:sectPr>
      <w:footerReference r:id="rId5" w:type="default"/>
      <w:pgSz w:w="11906" w:h="16838"/>
      <w:pgMar w:top="1531" w:right="1361" w:bottom="851" w:left="1361" w:header="851" w:footer="992" w:gutter="0"/>
      <w:pgNumType w:fmt="numberInDash" w:start="9"/>
      <w:cols w:space="720"/>
      <w:textDirection w:val="lrTb"/>
      <w:docGrid w:type="linesAndChars" w:linePitch="328" w:charSpace="-2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ＭＳ 明朝" w:hAnsi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2</Words>
  <Characters>258</Characters>
  <Application>JUST Note</Application>
  <Lines>73</Lines>
  <Paragraphs>18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dcterms:created xsi:type="dcterms:W3CDTF">2021-05-25T07:40:00Z</dcterms:created>
  <dcterms:modified xsi:type="dcterms:W3CDTF">2026-01-29T03:35:29Z</dcterms:modified>
  <cp:revision>1</cp:revision>
</cp:coreProperties>
</file>